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утвержденному приказом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Федеральной службы по экологическому,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971" w:tooltip="Вариант 13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13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021" w:tooltip="Вариант 14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14</w:t>
        </w:r>
      </w:hyperlink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238E4" w:rsidRPr="00F238E4" w:rsidRDefault="00C6604D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F238E4" w:rsidRPr="00F238E4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F238E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должностного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Органа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F238E4">
        <w:rPr>
          <w:rFonts w:ascii="Times New Roman" w:eastAsia="Times New Roman" w:hAnsi="Times New Roman"/>
          <w:b/>
          <w:sz w:val="20"/>
          <w:szCs w:val="20"/>
          <w:lang w:eastAsia="ru-RU"/>
        </w:rPr>
        <w:t>И.о. руководителя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Органа власти</w:t>
      </w:r>
    </w:p>
    <w:p w:rsidR="00F238E4" w:rsidRPr="00F238E4" w:rsidRDefault="00F238E4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38E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4B6B3A">
        <w:rPr>
          <w:rFonts w:ascii="Times New Roman" w:eastAsia="Times New Roman" w:hAnsi="Times New Roman"/>
          <w:b/>
          <w:sz w:val="20"/>
          <w:lang w:eastAsia="ru-RU"/>
        </w:rPr>
        <w:t>И.Н.</w:t>
      </w:r>
      <w:r w:rsidRPr="00F238E4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r w:rsidR="004B6B3A">
        <w:rPr>
          <w:rFonts w:ascii="Times New Roman" w:eastAsia="Times New Roman" w:hAnsi="Times New Roman"/>
          <w:b/>
          <w:sz w:val="20"/>
          <w:lang w:eastAsia="ru-RU"/>
        </w:rPr>
        <w:t>Радкевичу</w:t>
      </w:r>
    </w:p>
    <w:p w:rsidR="00C6604D" w:rsidRDefault="00C6604D" w:rsidP="00F238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C6604D" w:rsidRPr="00EF7AF0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(</w:t>
      </w:r>
      <w:r w:rsidRPr="00EF7AF0">
        <w:rPr>
          <w:rFonts w:ascii="Courier New" w:eastAsia="Times New Roman" w:hAnsi="Courier New" w:cs="Courier New"/>
          <w:sz w:val="18"/>
          <w:szCs w:val="18"/>
          <w:lang w:eastAsia="ru-RU"/>
        </w:rPr>
        <w:t>основания для исключения заключения экспертизы промышленной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F7AF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безопасности из реестра заключений промышленной безопасности</w:t>
      </w:r>
      <w:r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C317A7" w:rsidRPr="003F1022" w:rsidRDefault="00C317A7" w:rsidP="00C317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Сведения о заключении промышленной безопасности: </w:t>
      </w:r>
    </w:p>
    <w:p w:rsidR="00C317A7" w:rsidRPr="003F1022" w:rsidRDefault="00C317A7" w:rsidP="00C317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сосуд работающий под давлением «Газосепаратор ЦРС-1-11-21-1, зав. № 6518, рег. № 54, применяемы на опасном производственном объекте «Участок магистрального газопровода «Оха-Комсомольк-на-Амуре, рег. № А77-00342-0004, класс опасности – </w:t>
      </w:r>
      <w:r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C317A7" w:rsidRPr="003F1022" w:rsidRDefault="00C317A7" w:rsidP="00C317A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регистрационный  номер  заключения  экспертизы  промышленной  безопасности: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77-ТУ-00348-2024 от 11 февраля 2024 г.</w:t>
      </w:r>
    </w:p>
    <w:p w:rsidR="00C317A7" w:rsidRDefault="00C317A7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фамилия: </w:t>
      </w:r>
      <w:r w:rsidR="00C317A7" w:rsidRPr="00C317A7">
        <w:rPr>
          <w:rFonts w:ascii="Courier New" w:eastAsia="Times New Roman" w:hAnsi="Courier New" w:cs="Courier New"/>
          <w:b/>
          <w:sz w:val="20"/>
          <w:lang w:eastAsia="ru-RU"/>
        </w:rPr>
        <w:t>Иванов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имя: </w:t>
      </w:r>
      <w:r w:rsidR="00C317A7" w:rsidRPr="00C317A7">
        <w:rPr>
          <w:rFonts w:ascii="Courier New" w:eastAsia="Times New Roman" w:hAnsi="Courier New" w:cs="Courier New"/>
          <w:b/>
          <w:sz w:val="20"/>
          <w:lang w:eastAsia="ru-RU"/>
        </w:rPr>
        <w:t>Иван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отчество (при наличии): </w:t>
      </w:r>
      <w:r w:rsidR="00C317A7" w:rsidRPr="00C317A7">
        <w:rPr>
          <w:rFonts w:ascii="Courier New" w:eastAsia="Times New Roman" w:hAnsi="Courier New" w:cs="Courier New"/>
          <w:b/>
          <w:sz w:val="20"/>
          <w:lang w:eastAsia="ru-RU"/>
        </w:rPr>
        <w:t>Иванович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    государственный    регистрационный    номер    индивидуального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предпринимателя (ОГРНИП): </w:t>
      </w:r>
      <w:r w:rsidR="00C317A7" w:rsidRPr="00C317A7">
        <w:rPr>
          <w:rFonts w:ascii="Courier New" w:eastAsia="Times New Roman" w:hAnsi="Courier New" w:cs="Courier New"/>
          <w:b/>
          <w:sz w:val="20"/>
          <w:lang w:eastAsia="ru-RU"/>
        </w:rPr>
        <w:t>2059604805165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="00C317A7" w:rsidRPr="00C317A7">
        <w:rPr>
          <w:rFonts w:ascii="Courier New" w:eastAsia="Times New Roman" w:hAnsi="Courier New" w:cs="Courier New"/>
          <w:b/>
          <w:sz w:val="20"/>
          <w:lang w:eastAsia="ru-RU"/>
        </w:rPr>
        <w:t>650650125521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="00EF7AF0" w:rsidRPr="00EF7AF0">
        <w:rPr>
          <w:rFonts w:ascii="Courier New" w:eastAsia="Times New Roman" w:hAnsi="Courier New" w:cs="Courier New"/>
          <w:b/>
          <w:sz w:val="20"/>
          <w:lang w:eastAsia="ru-RU"/>
        </w:rPr>
        <w:t>8(4242)840-312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наличии): </w:t>
      </w:r>
      <w:r w:rsidR="00EF7AF0" w:rsidRPr="00EF7AF0">
        <w:rPr>
          <w:rFonts w:ascii="Courier New" w:eastAsia="Times New Roman" w:hAnsi="Courier New" w:cs="Courier New"/>
          <w:b/>
          <w:sz w:val="20"/>
          <w:lang w:val="en-US" w:eastAsia="ru-RU"/>
        </w:rPr>
        <w:t>Ivanov</w:t>
      </w:r>
      <w:r w:rsidR="00EF7AF0" w:rsidRPr="00EF7AF0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="00EF7AF0" w:rsidRPr="00EF7AF0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="00EF7AF0" w:rsidRPr="00EF7AF0">
        <w:rPr>
          <w:rFonts w:ascii="Courier New" w:eastAsia="Times New Roman" w:hAnsi="Courier New" w:cs="Courier New"/>
          <w:b/>
          <w:sz w:val="20"/>
          <w:lang w:eastAsia="ru-RU"/>
        </w:rPr>
        <w:t>.</w:t>
      </w:r>
      <w:r w:rsidR="00EF7AF0" w:rsidRPr="00EF7AF0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6604D" w:rsidRPr="00EF7AF0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регистрации по месту жительства: </w:t>
      </w:r>
      <w:r w:rsidR="00EF7AF0" w:rsidRPr="00EF7AF0">
        <w:rPr>
          <w:rFonts w:ascii="Courier New" w:eastAsia="Times New Roman" w:hAnsi="Courier New" w:cs="Courier New"/>
          <w:b/>
          <w:sz w:val="20"/>
          <w:lang w:eastAsia="ru-RU"/>
        </w:rPr>
        <w:t>693000, Сахалинская область, ул. Амурская, 52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6604D" w:rsidRPr="00EF7AF0" w:rsidRDefault="00EF7AF0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="00955F4D">
        <w:rPr>
          <w:rFonts w:ascii="Courier New" w:eastAsia="Times New Roman" w:hAnsi="Courier New" w:cs="Courier New"/>
          <w:b/>
          <w:sz w:val="20"/>
          <w:lang w:eastAsia="ru-RU"/>
        </w:rPr>
        <w:t>"__</w:t>
      </w:r>
      <w:bookmarkStart w:id="0" w:name="_GoBack"/>
      <w:bookmarkEnd w:id="0"/>
      <w:r w:rsidR="00C6604D" w:rsidRPr="00EF7AF0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="00C6604D" w:rsidRPr="00EF7AF0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2025 г</w:t>
      </w:r>
      <w:r w:rsidR="00C6604D" w:rsidRPr="00EF7AF0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C6604D" w:rsidRDefault="00C6604D" w:rsidP="00C66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/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4D"/>
    <w:rsid w:val="00285C6A"/>
    <w:rsid w:val="004B6B3A"/>
    <w:rsid w:val="00955F4D"/>
    <w:rsid w:val="00B42372"/>
    <w:rsid w:val="00C317A7"/>
    <w:rsid w:val="00C6604D"/>
    <w:rsid w:val="00E25B36"/>
    <w:rsid w:val="00EF7AF0"/>
    <w:rsid w:val="00F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8</cp:revision>
  <dcterms:created xsi:type="dcterms:W3CDTF">2025-02-25T01:28:00Z</dcterms:created>
  <dcterms:modified xsi:type="dcterms:W3CDTF">2025-04-03T05:16:00Z</dcterms:modified>
</cp:coreProperties>
</file>